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4F" w:rsidRDefault="00FD574F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962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67-25-33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Default="008909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Смоленская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3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Замощье</w:t>
            </w:r>
            <w:proofErr w:type="spellEnd"/>
          </w:p>
          <w:p w:rsidR="003445C8" w:rsidRPr="00B94E64" w:rsidRDefault="003445C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8909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8909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собственность</w:t>
            </w:r>
          </w:p>
        </w:tc>
      </w:tr>
      <w:tr w:rsidR="00A50729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Pr="00B94E64" w:rsidRDefault="00A50729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Default="0089093C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Смоленская область,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Ярцево, ул. Гагарина, д. 9</w:t>
            </w:r>
          </w:p>
          <w:p w:rsidR="0089093C" w:rsidRDefault="00D03392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8(48143) 7-18-01</w:t>
            </w:r>
          </w:p>
          <w:p w:rsidR="00D03392" w:rsidRDefault="00A6563D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="00D03392" w:rsidRPr="00BD6CF5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yarcevoadmin@mail.ru</w:t>
              </w:r>
            </w:hyperlink>
          </w:p>
          <w:p w:rsidR="00D03392" w:rsidRPr="00B94E64" w:rsidRDefault="00D03392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https://yarcevo.admin-smolensk.ru/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1342" w:rsidRPr="00B94E64" w:rsidRDefault="006F1342" w:rsidP="00D3798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Наталья Александровна</w:t>
            </w:r>
          </w:p>
        </w:tc>
      </w:tr>
      <w:tr w:rsidR="006F1342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1342" w:rsidRPr="00B94E64" w:rsidRDefault="006F1342" w:rsidP="006F13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по градостроительной деятельности и земельным отношениям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</w:t>
            </w:r>
          </w:p>
        </w:tc>
      </w:tr>
      <w:tr w:rsidR="006F1342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1342" w:rsidRPr="00B94E64" w:rsidRDefault="006F1342" w:rsidP="00D3798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6F1342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89093C" w:rsidRDefault="00A6563D" w:rsidP="006F13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6F1342" w:rsidRPr="00BD6CF5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yarcevoadmin@mail.ru</w:t>
              </w:r>
            </w:hyperlink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B30404" w:rsidRDefault="006F134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FD574F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FD574F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FD574F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FD574F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FD574F" w:rsidRPr="00B94E64" w:rsidRDefault="00FD574F" w:rsidP="00FD574F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Default="00FD574F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574F" w:rsidRDefault="00FD574F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342" w:rsidRPr="00B94E64" w:rsidRDefault="006F134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 от кадастровой стоимости земельного участка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D05188" w:rsidRDefault="006F134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</w:t>
            </w:r>
          </w:p>
        </w:tc>
      </w:tr>
      <w:tr w:rsidR="006F1342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FE33A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6E617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341х89 м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 ограничению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7C7D3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C504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</w:t>
            </w:r>
            <w:r w:rsidR="006F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назначения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есть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B94E6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3C1774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м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7D68F6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7C7D3C" w:rsidRDefault="006F134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кВ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Суетово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разрешенного использования, исходя из функционального 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42" w:rsidRPr="00B94E64" w:rsidRDefault="006F1342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сельскохозяйственное, животноводство, скотоводство,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зверововодство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виноводство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пчеловодство, рыболовство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6F13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6F1342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39547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C177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C7D3C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5 км </w:t>
            </w:r>
            <w:r w:rsidRPr="007C7D3C">
              <w:rPr>
                <w:rFonts w:ascii="Times New Roman" w:hAnsi="Times New Roman" w:cs="Times New Roman"/>
                <w:shd w:val="clear" w:color="auto" w:fill="FFFFFF"/>
              </w:rPr>
              <w:t>южнее автодороги М</w:t>
            </w:r>
            <w:proofErr w:type="gramStart"/>
            <w:r w:rsidRPr="007C7D3C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proofErr w:type="gramEnd"/>
            <w:r w:rsidRPr="007C7D3C">
              <w:rPr>
                <w:rFonts w:ascii="Times New Roman" w:hAnsi="Times New Roman" w:cs="Times New Roman"/>
                <w:shd w:val="clear" w:color="auto" w:fill="FFFFFF"/>
              </w:rPr>
              <w:t xml:space="preserve"> «Беларусь», в населенном пункте прилегает грунтовая дорога.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2873" w:rsidRPr="007C7D3C" w:rsidRDefault="007C7D3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D3C">
              <w:rPr>
                <w:rFonts w:ascii="Times New Roman" w:hAnsi="Times New Roman" w:cs="Times New Roman"/>
                <w:shd w:val="clear" w:color="auto" w:fill="FFFFFF"/>
              </w:rPr>
              <w:t>В 0,5 км севернее деревни расположена железнодорожная станция Милохово на линии Москва — Минск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lastRenderedPageBreak/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AA2873" w:rsidRDefault="00AA2873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6F1342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6F1342" w:rsidRDefault="006F1342" w:rsidP="00D3798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1342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42" w:rsidRPr="00B94E64" w:rsidRDefault="006F1342" w:rsidP="00D3798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5727D" w:rsidP="007C7D3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ростелеком</w:t>
            </w:r>
            <w:proofErr w:type="spellEnd"/>
            <w:r w:rsid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электросети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4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2"/>
        <w:gridCol w:w="3705"/>
        <w:gridCol w:w="2510"/>
        <w:gridCol w:w="2163"/>
        <w:gridCol w:w="3040"/>
      </w:tblGrid>
      <w:tr w:rsidR="00B94E64" w:rsidRPr="00B94E64" w:rsidTr="007D68F6">
        <w:trPr>
          <w:cantSplit/>
          <w:trHeight w:val="290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AD1C27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1C27" w:rsidRPr="00B94E64" w:rsidRDefault="00AD1C27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ED0A66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ED0A66">
              <w:rPr>
                <w:rFonts w:ascii="Times New Roman" w:hAnsi="Times New Roman"/>
                <w:spacing w:val="-4"/>
                <w:szCs w:val="24"/>
              </w:rPr>
              <w:t>Газопровод высокого давления в 2,5 км - ГРС Ярцево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ED0A66" w:rsidRDefault="00AD1C27" w:rsidP="00D3798E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D0A66">
              <w:rPr>
                <w:rFonts w:ascii="Times New Roman" w:eastAsia="Times New Roman" w:hAnsi="Times New Roman"/>
                <w:szCs w:val="24"/>
                <w:lang w:eastAsia="ru-RU"/>
              </w:rPr>
              <w:t>Максимально возможная мощность – 4000 куб.м./час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ED0A66" w:rsidRDefault="00AD1C27" w:rsidP="00FD574F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ED0A66">
              <w:rPr>
                <w:rFonts w:ascii="Times New Roman" w:hAnsi="Times New Roman"/>
                <w:spacing w:val="-4"/>
                <w:szCs w:val="24"/>
              </w:rPr>
              <w:t>Стоимость подключения ориентировочно составит от 1,5 млн</w:t>
            </w:r>
            <w:proofErr w:type="gramStart"/>
            <w:r w:rsidRPr="00ED0A66">
              <w:rPr>
                <w:rFonts w:ascii="Times New Roman" w:hAnsi="Times New Roman"/>
                <w:spacing w:val="-4"/>
                <w:szCs w:val="24"/>
              </w:rPr>
              <w:t>.р</w:t>
            </w:r>
            <w:proofErr w:type="gramEnd"/>
            <w:r w:rsidRPr="00ED0A66">
              <w:rPr>
                <w:rFonts w:ascii="Times New Roman" w:hAnsi="Times New Roman"/>
                <w:spacing w:val="-4"/>
                <w:szCs w:val="24"/>
              </w:rPr>
              <w:t>уб. Срок подключения до 6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01" w:rsidRPr="00C70501" w:rsidRDefault="00C70501" w:rsidP="00C70501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Fonts w:cstheme="minorBidi"/>
                <w:b w:val="0"/>
                <w:bCs w:val="0"/>
                <w:spacing w:val="-4"/>
                <w:kern w:val="0"/>
                <w:sz w:val="22"/>
                <w:szCs w:val="24"/>
              </w:rPr>
            </w:pPr>
            <w:r w:rsidRPr="00C70501">
              <w:rPr>
                <w:rFonts w:cstheme="minorBidi"/>
                <w:b w:val="0"/>
                <w:bCs w:val="0"/>
                <w:spacing w:val="-4"/>
                <w:kern w:val="0"/>
                <w:sz w:val="22"/>
                <w:szCs w:val="24"/>
              </w:rPr>
              <w:t>Газпром газораспределение Смоленск</w:t>
            </w:r>
          </w:p>
          <w:p w:rsidR="00AD1C27" w:rsidRPr="00ED0A66" w:rsidRDefault="00C70501" w:rsidP="00C7050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 xml:space="preserve"> </w:t>
            </w:r>
            <w:r w:rsidR="00AD1C27"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ул</w:t>
            </w:r>
            <w:proofErr w:type="gramStart"/>
            <w:r w:rsidR="00AD1C27"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.Д</w:t>
            </w:r>
            <w:proofErr w:type="gramEnd"/>
            <w:r w:rsidR="00AD1C27"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еповская, 1а, г.Ярцево, тел. 8-(48-143) 7-12-41</w:t>
            </w:r>
          </w:p>
        </w:tc>
      </w:tr>
      <w:tr w:rsidR="00AD1C27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1C27" w:rsidRPr="00B94E64" w:rsidRDefault="00AD1C27" w:rsidP="00D3798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F27B74" w:rsidP="00F27B7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кВ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7C7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Суетово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E60D9" w:rsidRDefault="00AD1C27" w:rsidP="00D3798E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 мощности для тех. присоединения 4,23 МВА</w:t>
            </w:r>
          </w:p>
          <w:p w:rsidR="00AD1C27" w:rsidRPr="00B94E64" w:rsidRDefault="00AD1C27" w:rsidP="00D3798E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FC66B4" w:rsidRDefault="002961A8" w:rsidP="002961A8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платы за тех. Присоединение определяется в соответствии с постановлением Министерства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соответствии с требованиями Методических указаний по определению размера платы за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тех.присоед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заявитель на стадии заключения договора может выбрать необходимую ставку расчета оплаты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851" w:rsidRPr="002317A5" w:rsidRDefault="00545851" w:rsidP="00545851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spacing w:val="-4"/>
              </w:rPr>
            </w:pPr>
            <w:proofErr w:type="spellStart"/>
            <w:r w:rsidRPr="002317A5">
              <w:rPr>
                <w:spacing w:val="-4"/>
              </w:rPr>
              <w:t>Ярцевский</w:t>
            </w:r>
            <w:proofErr w:type="spellEnd"/>
            <w:r w:rsidRPr="002317A5">
              <w:rPr>
                <w:spacing w:val="-4"/>
              </w:rPr>
              <w:t xml:space="preserve"> РЭС</w:t>
            </w:r>
          </w:p>
          <w:p w:rsidR="00AD1C27" w:rsidRPr="002317A5" w:rsidRDefault="00545851" w:rsidP="0054585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hAnsi="Times New Roman" w:cs="Times New Roman"/>
                <w:spacing w:val="-4"/>
              </w:rPr>
              <w:t>Филиала ПАО «</w:t>
            </w:r>
            <w:proofErr w:type="spellStart"/>
            <w:r w:rsidRPr="002317A5">
              <w:rPr>
                <w:rFonts w:ascii="Times New Roman" w:hAnsi="Times New Roman" w:cs="Times New Roman"/>
                <w:spacing w:val="-4"/>
              </w:rPr>
              <w:t>Россети</w:t>
            </w:r>
            <w:proofErr w:type="spellEnd"/>
            <w:r w:rsidRPr="002317A5">
              <w:rPr>
                <w:rFonts w:ascii="Times New Roman" w:hAnsi="Times New Roman" w:cs="Times New Roman"/>
                <w:spacing w:val="-4"/>
              </w:rPr>
              <w:t xml:space="preserve"> Центр» - «</w:t>
            </w:r>
            <w:proofErr w:type="spellStart"/>
            <w:r w:rsidRPr="002317A5">
              <w:rPr>
                <w:rFonts w:ascii="Times New Roman" w:hAnsi="Times New Roman" w:cs="Times New Roman"/>
                <w:spacing w:val="-4"/>
              </w:rPr>
              <w:t>Смоленскэнерго</w:t>
            </w:r>
            <w:proofErr w:type="spellEnd"/>
            <w:r w:rsidRPr="002317A5">
              <w:rPr>
                <w:rFonts w:ascii="Times New Roman" w:hAnsi="Times New Roman" w:cs="Times New Roman"/>
                <w:spacing w:val="-4"/>
              </w:rPr>
              <w:t>»</w:t>
            </w: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AD1C27"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AD1C27" w:rsidRPr="002317A5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AD1C27" w:rsidRPr="002317A5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AD1C27" w:rsidRPr="002317A5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D1C27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1C27" w:rsidRPr="00B94E64" w:rsidRDefault="00AD1C27" w:rsidP="00D3798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2961A8" w:rsidP="002961A8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Б</w:t>
            </w:r>
            <w:r w:rsidR="00AD1C2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урение скважины. 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D3798E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B94E64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AD1C27" w:rsidRPr="00B94E64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AD1C27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1C27" w:rsidRPr="00B94E64" w:rsidRDefault="00AD1C27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6D5672" w:rsidRDefault="00AD1C27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6D5672">
              <w:rPr>
                <w:rFonts w:ascii="Times New Roman" w:eastAsia="Times New Roman" w:hAnsi="Times New Roman"/>
                <w:color w:val="000000"/>
                <w:szCs w:val="27"/>
                <w:lang w:eastAsia="ru-RU"/>
              </w:rPr>
              <w:t>Необходимы локальные очистные сооружения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B94E64" w:rsidRDefault="00AD1C27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6F1342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6F1342">
              <w:rPr>
                <w:rFonts w:ascii="Times New Roman" w:eastAsia="Times New Roman" w:hAnsi="Times New Roman"/>
                <w:color w:val="000000"/>
                <w:szCs w:val="27"/>
                <w:lang w:eastAsia="ru-RU"/>
              </w:rPr>
              <w:t>Ориентировочная стоимость локальных очистных сооружений определяется проектно-сметной документацией. Срок исполнения до 1 года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663A1D" w:rsidRDefault="00AD1C27" w:rsidP="00D3798E">
            <w:pPr>
              <w:ind w:left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ООО «Вода Смоленска» ул. Красноармейская, 52, г</w:t>
            </w:r>
            <w:proofErr w:type="gramStart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.Я</w:t>
            </w:r>
            <w:proofErr w:type="gramEnd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рцево</w:t>
            </w:r>
          </w:p>
          <w:p w:rsidR="00AD1C27" w:rsidRPr="00663A1D" w:rsidRDefault="00AD1C27" w:rsidP="00D3798E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тел. 8-(48-143) 7-23-93</w:t>
            </w:r>
          </w:p>
        </w:tc>
      </w:tr>
      <w:tr w:rsidR="00AD1C27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1C27" w:rsidRPr="00B94E64" w:rsidRDefault="00AD1C27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6D5672" w:rsidRDefault="00AD1C27" w:rsidP="00CF7F9D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6D5672">
              <w:rPr>
                <w:rFonts w:ascii="Times New Roman" w:eastAsia="Times New Roman" w:hAnsi="Times New Roman"/>
                <w:color w:val="000000"/>
                <w:szCs w:val="27"/>
                <w:lang w:eastAsia="ru-RU"/>
              </w:rPr>
              <w:t>Необходимо автономное отопление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B94E64" w:rsidRDefault="00AD1C27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C27" w:rsidRPr="00B94E64" w:rsidRDefault="00AD1C27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1C27" w:rsidRPr="00B94E64" w:rsidRDefault="00AD1C27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FD574F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Pr="00B94E64" w:rsidRDefault="00FD574F" w:rsidP="0028719D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Pr="004355A2" w:rsidRDefault="00FD574F" w:rsidP="002871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FD574F" w:rsidRPr="00B94E64" w:rsidTr="006B1277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4F" w:rsidRPr="00FC352D" w:rsidRDefault="00FD574F" w:rsidP="0028719D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Pr="004355A2" w:rsidRDefault="00FD574F" w:rsidP="002871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FD574F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Pr="00B94E64" w:rsidRDefault="00FD574F" w:rsidP="0028719D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4F" w:rsidRPr="00B94E64" w:rsidRDefault="00FD574F" w:rsidP="002871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8B57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11AFF"/>
    <w:rsid w:val="0009000C"/>
    <w:rsid w:val="000A5FB3"/>
    <w:rsid w:val="0012360E"/>
    <w:rsid w:val="00180CEE"/>
    <w:rsid w:val="001C77D0"/>
    <w:rsid w:val="001D757E"/>
    <w:rsid w:val="00224474"/>
    <w:rsid w:val="002265F0"/>
    <w:rsid w:val="002317A5"/>
    <w:rsid w:val="00234547"/>
    <w:rsid w:val="00243731"/>
    <w:rsid w:val="002961A8"/>
    <w:rsid w:val="002A7455"/>
    <w:rsid w:val="002B2500"/>
    <w:rsid w:val="002D508D"/>
    <w:rsid w:val="00300D53"/>
    <w:rsid w:val="003445C8"/>
    <w:rsid w:val="003619E7"/>
    <w:rsid w:val="00386DC6"/>
    <w:rsid w:val="00395478"/>
    <w:rsid w:val="003A07CE"/>
    <w:rsid w:val="003C1109"/>
    <w:rsid w:val="003C1774"/>
    <w:rsid w:val="003E7BEB"/>
    <w:rsid w:val="00426045"/>
    <w:rsid w:val="004478ED"/>
    <w:rsid w:val="00506965"/>
    <w:rsid w:val="00506C65"/>
    <w:rsid w:val="00545851"/>
    <w:rsid w:val="005708FB"/>
    <w:rsid w:val="00597102"/>
    <w:rsid w:val="00607E3A"/>
    <w:rsid w:val="00691E1A"/>
    <w:rsid w:val="006D5672"/>
    <w:rsid w:val="006E6177"/>
    <w:rsid w:val="006F1342"/>
    <w:rsid w:val="00714AB6"/>
    <w:rsid w:val="00777AC1"/>
    <w:rsid w:val="0078416A"/>
    <w:rsid w:val="00785C4E"/>
    <w:rsid w:val="007C7D3C"/>
    <w:rsid w:val="007D68F6"/>
    <w:rsid w:val="007E3358"/>
    <w:rsid w:val="007F0BC1"/>
    <w:rsid w:val="007F506F"/>
    <w:rsid w:val="008324FC"/>
    <w:rsid w:val="00836BA1"/>
    <w:rsid w:val="0089093C"/>
    <w:rsid w:val="008B5714"/>
    <w:rsid w:val="008D20E3"/>
    <w:rsid w:val="008D3252"/>
    <w:rsid w:val="008E6B10"/>
    <w:rsid w:val="009165AD"/>
    <w:rsid w:val="0093121E"/>
    <w:rsid w:val="0095189F"/>
    <w:rsid w:val="00956F03"/>
    <w:rsid w:val="009624C5"/>
    <w:rsid w:val="009938E1"/>
    <w:rsid w:val="009A2D63"/>
    <w:rsid w:val="009C46AD"/>
    <w:rsid w:val="009C6878"/>
    <w:rsid w:val="009D1154"/>
    <w:rsid w:val="009F72C8"/>
    <w:rsid w:val="00A21335"/>
    <w:rsid w:val="00A50729"/>
    <w:rsid w:val="00A51CE4"/>
    <w:rsid w:val="00A52932"/>
    <w:rsid w:val="00A5377A"/>
    <w:rsid w:val="00A6563D"/>
    <w:rsid w:val="00A84271"/>
    <w:rsid w:val="00AA2873"/>
    <w:rsid w:val="00AB2B54"/>
    <w:rsid w:val="00AD1C27"/>
    <w:rsid w:val="00B30404"/>
    <w:rsid w:val="00B40021"/>
    <w:rsid w:val="00B5727D"/>
    <w:rsid w:val="00B65820"/>
    <w:rsid w:val="00B70C19"/>
    <w:rsid w:val="00B94E64"/>
    <w:rsid w:val="00B9508C"/>
    <w:rsid w:val="00BC1FB0"/>
    <w:rsid w:val="00BF6A5F"/>
    <w:rsid w:val="00C2525F"/>
    <w:rsid w:val="00C317AD"/>
    <w:rsid w:val="00C5047D"/>
    <w:rsid w:val="00C70501"/>
    <w:rsid w:val="00C71890"/>
    <w:rsid w:val="00CB4B63"/>
    <w:rsid w:val="00CC5345"/>
    <w:rsid w:val="00D03392"/>
    <w:rsid w:val="00D05188"/>
    <w:rsid w:val="00D67F9E"/>
    <w:rsid w:val="00DA7EA2"/>
    <w:rsid w:val="00ED0A66"/>
    <w:rsid w:val="00F27B74"/>
    <w:rsid w:val="00F610ED"/>
    <w:rsid w:val="00FD574F"/>
    <w:rsid w:val="00FE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paragraph" w:styleId="1">
    <w:name w:val="heading 1"/>
    <w:basedOn w:val="a"/>
    <w:link w:val="10"/>
    <w:uiPriority w:val="9"/>
    <w:qFormat/>
    <w:rsid w:val="00C70501"/>
    <w:pPr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072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05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28bf8a64b8551e1msonormal">
    <w:name w:val="228bf8a64b8551e1msonormal"/>
    <w:basedOn w:val="a"/>
    <w:rsid w:val="0054585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rcevoadmin@mail.ru" TargetMode="External"/><Relationship Id="rId4" Type="http://schemas.openxmlformats.org/officeDocument/2006/relationships/hyperlink" Target="mailto:yarcevo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9</cp:revision>
  <cp:lastPrinted>2025-01-21T05:53:00Z</cp:lastPrinted>
  <dcterms:created xsi:type="dcterms:W3CDTF">2025-01-21T08:13:00Z</dcterms:created>
  <dcterms:modified xsi:type="dcterms:W3CDTF">2026-01-20T13:35:00Z</dcterms:modified>
</cp:coreProperties>
</file>